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 w:after="0" w:line="240" w:lineRule="auto"/>
        <w:ind/>
        <w:jc w:val="center"/>
        <w:rPr>
          <w:rFonts w:ascii="Helvetica Neue" w:hAnsi="Helvetica Neue" w:eastAsia="Helvetica Neue" w:cs="Helvetica Neue"/>
          <w:b/>
          <w:bCs/>
        </w:rPr>
      </w:pPr>
      <w:r>
        <w:rPr>
          <w:rFonts w:ascii="Helvetica Neue" w:hAnsi="Helvetica Neue" w:eastAsia="Helvetica Neue" w:cs="Helvetica Neue"/>
          <w:b/>
          <w:bCs/>
          <w:rtl w:val="0"/>
        </w:rPr>
        <w:t xml:space="preserve">ANEXO 01</w:t>
      </w:r>
      <w:r>
        <w:rPr>
          <w:rFonts w:ascii="Helvetica Neue" w:hAnsi="Helvetica Neue" w:eastAsia="Helvetica Neue" w:cs="Helvetica Neue"/>
          <w:b/>
          <w:bCs/>
          <w:rtl w:val="0"/>
          <w:lang w:val="pt-BR"/>
        </w:rPr>
        <w:t xml:space="preserve"> </w:t>
      </w:r>
      <w:r>
        <w:rPr>
          <w:rFonts w:ascii="Helvetica Neue" w:hAnsi="Helvetica Neue" w:eastAsia="Helvetica Neue" w:cs="Helvetica Neue"/>
          <w:b/>
          <w:bCs/>
        </w:rPr>
      </w:r>
    </w:p>
    <w:p w14:paraId="00000002">
      <w:pPr>
        <w:pBdr/>
        <w:spacing w:after="0" w:line="240" w:lineRule="auto"/>
        <w:ind/>
        <w:jc w:val="center"/>
        <w:rPr>
          <w:rFonts w:ascii="Helvetica Neue" w:hAnsi="Helvetica Neue" w:eastAsia="Helvetica Neue" w:cs="Helvetica Neue"/>
          <w:b/>
          <w:bCs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  <w:b/>
          <w:bCs/>
        </w:rPr>
      </w:r>
    </w:p>
    <w:p w14:paraId="00000003">
      <w:pPr>
        <w:pBdr/>
        <w:spacing w:after="0" w:line="240" w:lineRule="auto"/>
        <w:ind/>
        <w:jc w:val="center"/>
        <w:rPr>
          <w:rFonts w:ascii="Helvetica Neue" w:hAnsi="Helvetica Neue" w:eastAsia="Helvetica Neue" w:cs="Helvetica Neue"/>
          <w:b/>
          <w:bCs/>
        </w:rPr>
      </w:pPr>
      <w:r>
        <w:rPr>
          <w:rFonts w:ascii="Helvetica Neue" w:hAnsi="Helvetica Neue" w:eastAsia="Helvetica Neue" w:cs="Helvetica Neue"/>
          <w:b/>
          <w:bCs/>
          <w:rtl w:val="0"/>
        </w:rPr>
        <w:t xml:space="preserve">PLANO DE TRABALHO DE ESTÁGIO SUPERVISIONADO E PRÁTICA PROFISSIONAL</w:t>
      </w:r>
      <w:r>
        <w:rPr>
          <w:rFonts w:ascii="Helvetica Neue" w:hAnsi="Helvetica Neue" w:eastAsia="Helvetica Neue" w:cs="Helvetica Neue"/>
          <w:b/>
          <w:bCs/>
          <w:vertAlign w:val="superscript"/>
        </w:rPr>
        <w:footnoteReference w:id="2"/>
      </w:r>
      <w:r>
        <w:rPr>
          <w:rtl w:val="0"/>
        </w:rPr>
      </w:r>
      <w:r>
        <w:rPr>
          <w:rFonts w:ascii="Helvetica Neue" w:hAnsi="Helvetica Neue" w:eastAsia="Helvetica Neue" w:cs="Helvetica Neue"/>
          <w:b/>
          <w:bCs/>
        </w:rPr>
      </w:r>
    </w:p>
    <w:p w14:paraId="00000004">
      <w:pPr>
        <w:pBdr/>
        <w:spacing w:after="0" w:line="240" w:lineRule="auto"/>
        <w:ind/>
        <w:jc w:val="center"/>
        <w:rPr>
          <w:rFonts w:ascii="Helvetica Neue" w:hAnsi="Helvetica Neue" w:eastAsia="Helvetica Neue" w:cs="Helvetica Neue"/>
          <w:b/>
          <w:bCs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  <w:b/>
          <w:bCs/>
        </w:rPr>
      </w:r>
    </w:p>
    <w:p w14:paraId="00000005">
      <w:pPr>
        <w:pStyle w:val="829"/>
        <w:pBdr/>
        <w:spacing w:after="0" w:before="0"/>
        <w:ind/>
        <w:jc w:val="left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O que precisa contemplar</w:t>
      </w: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: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06">
      <w:pPr>
        <w:pBdr/>
        <w:spacing w:after="0" w:line="240" w:lineRule="auto"/>
        <w:ind/>
        <w:rPr>
          <w:rFonts w:ascii="Helvetica Neue" w:hAnsi="Helvetica Neue" w:eastAsia="Helvetica Neue" w:cs="Helvetica Neue"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</w:rPr>
      </w:r>
    </w:p>
    <w:p w14:paraId="00000007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1) INFORMAÇÕES GERAIS: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08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1.1) Discente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: nome completo, nº matrícula, </w:t>
      </w:r>
      <w:r>
        <w:rPr>
          <w:rFonts w:ascii="Helvetica Neue" w:hAnsi="Helvetica Neue" w:eastAsia="Helvetica Neue" w:cs="Helvetica Neue"/>
          <w:b w:val="0"/>
          <w:bCs w:val="0"/>
          <w:i/>
          <w:iCs/>
          <w:sz w:val="22"/>
          <w:szCs w:val="22"/>
          <w:rtl w:val="0"/>
        </w:rPr>
        <w:t xml:space="preserve">e-mail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, telefone.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r>
    </w:p>
    <w:p w14:paraId="00000009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1.2) (  ) Mestrado Profissional (  ) Doutorado Profissional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0A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1.3) Linha de Pesquisa: 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0B">
      <w:pPr>
        <w:pStyle w:val="829"/>
        <w:pBdr/>
        <w:tabs>
          <w:tab w:val="left" w:leader="none" w:pos="2573"/>
          <w:tab w:val="center" w:leader="none" w:pos="4746"/>
          <w:tab w:val="left" w:leader="none" w:pos="7669"/>
        </w:tabs>
        <w:spacing w:after="0" w:before="0"/>
        <w:ind/>
        <w:jc w:val="both"/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1.4) Docente orientador(a): 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nome completo, </w:t>
      </w:r>
      <w:r>
        <w:rPr>
          <w:rFonts w:ascii="Helvetica Neue" w:hAnsi="Helvetica Neue" w:eastAsia="Helvetica Neue" w:cs="Helvetica Neue"/>
          <w:b w:val="0"/>
          <w:bCs w:val="0"/>
          <w:i/>
          <w:iCs/>
          <w:sz w:val="22"/>
          <w:szCs w:val="22"/>
          <w:rtl w:val="0"/>
        </w:rPr>
        <w:t xml:space="preserve">e-mail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, telefone.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r>
    </w:p>
    <w:p w14:paraId="0000000C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b/>
          <w:bCs/>
        </w:rPr>
      </w:pPr>
      <w:r>
        <w:rPr>
          <w:rFonts w:ascii="Helvetica Neue" w:hAnsi="Helvetica Neue" w:eastAsia="Helvetica Neue" w:cs="Helvetica Neue"/>
          <w:b/>
          <w:bCs/>
          <w:color w:val="000000"/>
          <w:rtl w:val="0"/>
        </w:rPr>
        <w:t xml:space="preserve">1.5) Docente coorientador(a): </w:t>
      </w:r>
      <w:r>
        <w:rPr>
          <w:rFonts w:ascii="Helvetica Neue" w:hAnsi="Helvetica Neue" w:eastAsia="Helvetica Neue" w:cs="Helvetica Neue"/>
          <w:rtl w:val="0"/>
        </w:rPr>
        <w:t xml:space="preserve">nome completo, </w:t>
      </w:r>
      <w:r>
        <w:rPr>
          <w:rFonts w:ascii="Helvetica Neue" w:hAnsi="Helvetica Neue" w:eastAsia="Helvetica Neue" w:cs="Helvetica Neue"/>
          <w:i/>
          <w:iCs/>
          <w:rtl w:val="0"/>
        </w:rPr>
        <w:t xml:space="preserve">e-mail</w:t>
      </w:r>
      <w:r>
        <w:rPr>
          <w:rFonts w:ascii="Helvetica Neue" w:hAnsi="Helvetica Neue" w:eastAsia="Helvetica Neue" w:cs="Helvetica Neue"/>
          <w:rtl w:val="0"/>
        </w:rPr>
        <w:t xml:space="preserve">, telefone.</w:t>
      </w:r>
      <w:r>
        <w:rPr>
          <w:rtl w:val="0"/>
        </w:rPr>
      </w:r>
      <w:r>
        <w:rPr>
          <w:rFonts w:ascii="Helvetica Neue" w:hAnsi="Helvetica Neue" w:eastAsia="Helvetica Neue" w:cs="Helvetica Neue"/>
          <w:b/>
          <w:bCs/>
        </w:rPr>
      </w:r>
    </w:p>
    <w:p w14:paraId="0000000D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1.6) Instituição de realização do Estágio Supervisionado e Prática Profissional: 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local de Estágio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vertAlign w:val="superscript"/>
        </w:rPr>
        <w:footnoteReference w:id="3"/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, endereço, </w:t>
      </w:r>
      <w:r>
        <w:rPr>
          <w:rFonts w:ascii="Helvetica Neue" w:hAnsi="Helvetica Neue" w:eastAsia="Helvetica Neue" w:cs="Helvetica Neue"/>
          <w:b w:val="0"/>
          <w:bCs w:val="0"/>
          <w:i/>
          <w:iCs/>
          <w:sz w:val="22"/>
          <w:szCs w:val="22"/>
          <w:rtl w:val="0"/>
        </w:rPr>
        <w:t xml:space="preserve">e-mail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, telefone 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r>
    </w:p>
    <w:p w14:paraId="0000000E">
      <w:pPr>
        <w:pStyle w:val="829"/>
        <w:pBdr/>
        <w:tabs>
          <w:tab w:val="left" w:leader="none" w:pos="2573"/>
          <w:tab w:val="center" w:leader="none" w:pos="4746"/>
          <w:tab w:val="left" w:leader="none" w:pos="7669"/>
        </w:tabs>
        <w:spacing w:after="0" w:before="0"/>
        <w:ind/>
        <w:jc w:val="both"/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1.7) Supervisor(a)</w:t>
      </w:r>
      <w:r>
        <w:rPr>
          <w:rFonts w:ascii="Helvetica Neue" w:hAnsi="Helvetica Neue" w:eastAsia="Helvetica Neue" w:cs="Helvetica Neue"/>
          <w:sz w:val="22"/>
          <w:szCs w:val="22"/>
          <w:vertAlign w:val="superscript"/>
        </w:rPr>
        <w:footnoteReference w:id="4"/>
      </w: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: 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nome completo, cargo/função, </w:t>
      </w:r>
      <w:r>
        <w:rPr>
          <w:rFonts w:ascii="Helvetica Neue" w:hAnsi="Helvetica Neue" w:eastAsia="Helvetica Neue" w:cs="Helvetica Neue"/>
          <w:b w:val="0"/>
          <w:bCs w:val="0"/>
          <w:i/>
          <w:iCs/>
          <w:sz w:val="22"/>
          <w:szCs w:val="22"/>
          <w:rtl w:val="0"/>
        </w:rPr>
        <w:t xml:space="preserve">e-mail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, telefone.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</w:rPr>
      </w:r>
    </w:p>
    <w:p w14:paraId="0000000F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1.8) Período de realização</w:t>
      </w:r>
      <w:r>
        <w:rPr>
          <w:rFonts w:ascii="Helvetica Neue" w:hAnsi="Helvetica Neue" w:eastAsia="Helvetica Neue" w:cs="Helvetica Neue"/>
          <w:sz w:val="22"/>
          <w:szCs w:val="22"/>
          <w:vertAlign w:val="superscript"/>
        </w:rPr>
        <w:footnoteReference w:id="5"/>
      </w: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: </w:t>
      </w:r>
      <w:r>
        <w:rPr>
          <w:rFonts w:ascii="Helvetica Neue" w:hAnsi="Helvetica Neue" w:eastAsia="Helvetica Neue" w:cs="Helvetica Neue"/>
          <w:b w:val="0"/>
          <w:bCs w:val="0"/>
          <w:sz w:val="22"/>
          <w:szCs w:val="22"/>
          <w:rtl w:val="0"/>
        </w:rPr>
        <w:t xml:space="preserve">data de início, data de término, carga horária semanal e carga horária total.</w:t>
      </w: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 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10">
      <w:pPr>
        <w:pStyle w:val="829"/>
        <w:pBdr/>
        <w:spacing w:after="0" w:before="0"/>
        <w:ind/>
        <w:jc w:val="left"/>
        <w:rPr>
          <w:rFonts w:ascii="Helvetica Neue" w:hAnsi="Helvetica Neue" w:eastAsia="Helvetica Neue" w:cs="Helvetica Neue"/>
          <w:color w:val="767171"/>
          <w:sz w:val="22"/>
          <w:szCs w:val="22"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  <w:color w:val="767171"/>
          <w:sz w:val="22"/>
          <w:szCs w:val="22"/>
        </w:rPr>
      </w:r>
    </w:p>
    <w:p w14:paraId="00000011">
      <w:pPr>
        <w:pStyle w:val="829"/>
        <w:pBdr/>
        <w:spacing w:after="0" w:before="0"/>
        <w:ind/>
        <w:jc w:val="left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2) DESCRIÇÃO DAS ATIVIDADES E PLANEJAMENTO</w:t>
      </w:r>
      <w:r>
        <w:rPr>
          <w:rFonts w:ascii="Helvetica Neue" w:hAnsi="Helvetica Neue" w:eastAsia="Helvetica Neue" w:cs="Helvetica Neue"/>
          <w:sz w:val="22"/>
          <w:szCs w:val="22"/>
          <w:vertAlign w:val="superscript"/>
        </w:rPr>
        <w:footnoteReference w:id="6"/>
      </w: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: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12">
      <w:pPr>
        <w:pStyle w:val="829"/>
        <w:pBdr/>
        <w:shd w:val="clear" w:color="auto" w:fill="ffffff"/>
        <w:spacing w:after="0" w:before="0"/>
        <w:ind/>
        <w:jc w:val="both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2.1) Título do Plano de Trabalho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13">
      <w:pPr>
        <w:pStyle w:val="829"/>
        <w:pBdr/>
        <w:shd w:val="clear" w:color="auto" w:fill="ffffff"/>
        <w:spacing w:after="0" w:before="0"/>
        <w:ind/>
        <w:jc w:val="both"/>
        <w:rPr>
          <w:rFonts w:ascii="Helvetica Neue" w:hAnsi="Helvetica Neue" w:eastAsia="Helvetica Neue" w:cs="Helvetica Neue"/>
          <w:b w:val="0"/>
          <w:bCs w:val="0"/>
          <w:color w:val="767171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2.2) Introdução: </w:t>
      </w:r>
      <w:r>
        <w:rPr>
          <w:rFonts w:ascii="Helvetica Neue" w:hAnsi="Helvetica Neue" w:eastAsia="Helvetica Neue" w:cs="Helvetica Neue"/>
          <w:b w:val="0"/>
          <w:bCs w:val="0"/>
          <w:color w:val="767171"/>
          <w:sz w:val="22"/>
          <w:szCs w:val="22"/>
          <w:rtl w:val="0"/>
        </w:rPr>
        <w:t xml:space="preserve">O(a) discente deve elaborar um texto contendo o contexto de realização do Estágio Supervisionado e Prática Profissional e informações que justifiquem a realização deste.</w:t>
      </w:r>
      <w:r>
        <w:rPr>
          <w:rFonts w:ascii="Helvetica Neue" w:hAnsi="Helvetica Neue" w:eastAsia="Helvetica Neue" w:cs="Helvetica Neue"/>
          <w:b w:val="0"/>
          <w:bCs w:val="0"/>
          <w:color w:val="767171"/>
          <w:sz w:val="22"/>
          <w:szCs w:val="22"/>
        </w:rPr>
      </w:r>
    </w:p>
    <w:p w14:paraId="00000014">
      <w:pPr>
        <w:pStyle w:val="829"/>
        <w:pBdr/>
        <w:shd w:val="clear" w:color="auto" w:fill="ffffff"/>
        <w:spacing w:after="0" w:before="0"/>
        <w:ind/>
        <w:jc w:val="both"/>
        <w:rPr>
          <w:rFonts w:ascii="Helvetica Neue" w:hAnsi="Helvetica Neue" w:eastAsia="Helvetica Neue" w:cs="Helvetica Neue"/>
          <w:b w:val="0"/>
          <w:bCs w:val="0"/>
          <w:color w:val="767171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2.3) Objetivos: </w:t>
      </w:r>
      <w:r>
        <w:rPr>
          <w:rFonts w:ascii="Helvetica Neue" w:hAnsi="Helvetica Neue" w:eastAsia="Helvetica Neue" w:cs="Helvetica Neue"/>
          <w:b w:val="0"/>
          <w:bCs w:val="0"/>
          <w:color w:val="767171"/>
          <w:sz w:val="22"/>
          <w:szCs w:val="22"/>
          <w:rtl w:val="0"/>
        </w:rPr>
        <w:t xml:space="preserve">O(a) orientador(a) ou o(a) coorientador(a) deve descrever de forma breve os objetivos do Estágio Supervisionado e Prática Profissional, especificando a aproximação com a proposta de produto ou processo educacional em desenvolvimento na Dissertação ou Tese.</w:t>
      </w:r>
      <w:r>
        <w:rPr>
          <w:rFonts w:ascii="Helvetica Neue" w:hAnsi="Helvetica Neue" w:eastAsia="Helvetica Neue" w:cs="Helvetica Neue"/>
          <w:b w:val="0"/>
          <w:bCs w:val="0"/>
          <w:color w:val="767171"/>
          <w:sz w:val="22"/>
          <w:szCs w:val="22"/>
        </w:rPr>
      </w:r>
    </w:p>
    <w:p w14:paraId="00000015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color w:val="767171"/>
        </w:rPr>
      </w:pPr>
      <w:r>
        <w:rPr>
          <w:rFonts w:ascii="Helvetica Neue" w:hAnsi="Helvetica Neue" w:eastAsia="Helvetica Neue" w:cs="Helvetica Neue"/>
          <w:b/>
          <w:bCs/>
          <w:rtl w:val="0"/>
        </w:rPr>
        <w:t xml:space="preserve">2.4) Atividades a serem realizadas: </w:t>
      </w:r>
      <w:r>
        <w:rPr>
          <w:rFonts w:ascii="Helvetica Neue" w:hAnsi="Helvetica Neue" w:eastAsia="Helvetica Neue" w:cs="Helvetica Neue"/>
          <w:color w:val="767171"/>
          <w:rtl w:val="0"/>
        </w:rPr>
        <w:t xml:space="preserve">O(a) discente deve elaborar um texto contendo a descrição das atividades a serem realizadas, especificando a aproximação com a proposta de produto ou processo educacional em desenvolvimento na Dissertação ou Tese.</w:t>
      </w:r>
      <w:r>
        <w:rPr>
          <w:rFonts w:ascii="Helvetica Neue" w:hAnsi="Helvetica Neue" w:eastAsia="Helvetica Neue" w:cs="Helvetica Neue"/>
          <w:color w:val="767171"/>
        </w:rPr>
      </w:r>
    </w:p>
    <w:p w14:paraId="00000016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color w:val="767171"/>
        </w:rPr>
      </w:pPr>
      <w:r>
        <w:rPr>
          <w:rFonts w:ascii="Helvetica Neue" w:hAnsi="Helvetica Neue" w:eastAsia="Helvetica Neue" w:cs="Helvetica Neue"/>
          <w:b/>
          <w:bCs/>
          <w:rtl w:val="0"/>
        </w:rPr>
        <w:t xml:space="preserve">2.5) Cronograma: </w:t>
      </w:r>
      <w:r>
        <w:rPr>
          <w:rFonts w:ascii="Helvetica Neue" w:hAnsi="Helvetica Neue" w:eastAsia="Helvetica Neue" w:cs="Helvetica Neue"/>
          <w:color w:val="767171"/>
          <w:rtl w:val="0"/>
        </w:rPr>
        <w:t xml:space="preserve">O(a) discente deve descrever em forma de quadro o cronograma das atividades a serem realizadas, considerado o período do Estágio Supervisionado e Prática Profissional.</w:t>
      </w:r>
      <w:r>
        <w:rPr>
          <w:rFonts w:ascii="Helvetica Neue" w:hAnsi="Helvetica Neue" w:eastAsia="Helvetica Neue" w:cs="Helvetica Neue"/>
          <w:color w:val="767171"/>
        </w:rPr>
      </w:r>
    </w:p>
    <w:p w14:paraId="00000017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color w:val="767171"/>
        </w:rPr>
      </w:pPr>
      <w:r>
        <w:rPr>
          <w:rFonts w:ascii="Helvetica Neue" w:hAnsi="Helvetica Neue" w:eastAsia="Helvetica Neue" w:cs="Helvetica Neue"/>
          <w:b/>
          <w:bCs/>
          <w:rtl w:val="0"/>
        </w:rPr>
        <w:t xml:space="preserve">2.6) Referências: </w:t>
      </w:r>
      <w:r>
        <w:rPr>
          <w:rFonts w:ascii="Helvetica Neue" w:hAnsi="Helvetica Neue" w:eastAsia="Helvetica Neue" w:cs="Helvetica Neue"/>
          <w:color w:val="767171"/>
          <w:rtl w:val="0"/>
        </w:rPr>
        <w:t xml:space="preserve">O(a) discente deve indicar a lista de referências citadas no corpo do texto, a partir das normas da ABNT vigentes.</w:t>
      </w:r>
      <w:r>
        <w:rPr>
          <w:rFonts w:ascii="Helvetica Neue" w:hAnsi="Helvetica Neue" w:eastAsia="Helvetica Neue" w:cs="Helvetica Neue"/>
          <w:color w:val="767171"/>
        </w:rPr>
      </w:r>
    </w:p>
    <w:p w14:paraId="00000018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b/>
          <w:bCs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  <w:b/>
          <w:bCs/>
        </w:rPr>
      </w:r>
    </w:p>
    <w:p w14:paraId="00000019">
      <w:pPr>
        <w:pStyle w:val="829"/>
        <w:pBdr/>
        <w:spacing w:after="0" w:before="0"/>
        <w:ind/>
        <w:jc w:val="both"/>
        <w:rPr>
          <w:rFonts w:ascii="Helvetica Neue" w:hAnsi="Helvetica Neue" w:eastAsia="Helvetica Neue" w:cs="Helvetica Neue"/>
          <w:sz w:val="22"/>
          <w:szCs w:val="22"/>
        </w:rPr>
      </w:pPr>
      <w:r>
        <w:rPr>
          <w:rFonts w:ascii="Helvetica Neue" w:hAnsi="Helvetica Neue" w:eastAsia="Helvetica Neue" w:cs="Helvetica Neue"/>
          <w:sz w:val="22"/>
          <w:szCs w:val="22"/>
          <w:rtl w:val="0"/>
        </w:rPr>
        <w:t xml:space="preserve">3) LOCAL, DATA E ASSINATURAS</w:t>
      </w:r>
      <w:r>
        <w:rPr>
          <w:rFonts w:ascii="Helvetica Neue" w:hAnsi="Helvetica Neue" w:eastAsia="Helvetica Neue" w:cs="Helvetica Neue"/>
          <w:sz w:val="22"/>
          <w:szCs w:val="22"/>
        </w:rPr>
      </w:r>
    </w:p>
    <w:p w14:paraId="0000001A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i/>
          <w:iCs/>
          <w:color w:val="767171"/>
        </w:rPr>
      </w:pPr>
      <w:r>
        <w:rPr>
          <w:rFonts w:ascii="Helvetica Neue" w:hAnsi="Helvetica Neue" w:eastAsia="Helvetica Neue" w:cs="Helvetica Neue"/>
          <w:color w:val="767171"/>
          <w:rtl w:val="0"/>
        </w:rPr>
        <w:t xml:space="preserve">O(A) discente deverá inserir o local e a data de entrega do Relatório, observando que a data deve ser anterior ao período de realização do Estágio. O documento deverá ser assinado pelo(a) discente, pelo(a) supervisor(a)</w:t>
      </w:r>
      <w:r>
        <w:rPr>
          <w:rFonts w:ascii="Helvetica Neue" w:hAnsi="Helvetica Neue" w:eastAsia="Helvetica Neue" w:cs="Helvetica Neue"/>
          <w:color w:val="767171"/>
          <w:vertAlign w:val="superscript"/>
        </w:rPr>
        <w:footnoteReference w:id="7"/>
      </w:r>
      <w:r>
        <w:rPr>
          <w:rFonts w:ascii="Helvetica Neue" w:hAnsi="Helvetica Neue" w:eastAsia="Helvetica Neue" w:cs="Helvetica Neue"/>
          <w:i/>
          <w:iCs/>
          <w:color w:val="767171"/>
          <w:rtl w:val="0"/>
        </w:rPr>
        <w:t xml:space="preserve"> </w:t>
      </w:r>
      <w:r>
        <w:rPr>
          <w:rFonts w:ascii="Helvetica Neue" w:hAnsi="Helvetica Neue" w:eastAsia="Helvetica Neue" w:cs="Helvetica Neue"/>
          <w:color w:val="767171"/>
          <w:rtl w:val="0"/>
        </w:rPr>
        <w:t xml:space="preserve">e pelo(a) orientador(a) ou coorientador(a), preferencialmente por meio do SouGov.</w:t>
      </w:r>
      <w:r>
        <w:rPr>
          <w:rtl w:val="0"/>
        </w:rPr>
      </w:r>
      <w:r>
        <w:rPr>
          <w:rFonts w:ascii="Helvetica Neue" w:hAnsi="Helvetica Neue" w:eastAsia="Helvetica Neue" w:cs="Helvetica Neue"/>
          <w:i/>
          <w:iCs/>
          <w:color w:val="767171"/>
        </w:rPr>
      </w:r>
    </w:p>
    <w:p w14:paraId="0000001B">
      <w:pPr>
        <w:pBdr/>
        <w:spacing w:after="0" w:line="240" w:lineRule="auto"/>
        <w:ind/>
        <w:rPr>
          <w:rFonts w:ascii="Helvetica Neue" w:hAnsi="Helvetica Neue" w:eastAsia="Helvetica Neue" w:cs="Helvetica Neue"/>
          <w:i/>
          <w:iCs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  <w:i/>
          <w:iCs/>
        </w:rPr>
      </w:r>
    </w:p>
    <w:sectPr>
      <w:headerReference w:type="default" r:id="rId8"/>
      <w:footerReference w:type="default" r:id="rId9"/>
      <w:footerReference w:type="even" r:id="rId10"/>
      <w:footnotePr/>
      <w:endnotePr/>
      <w:type w:val="nextPage"/>
      <w:pgSz w:h="16838" w:orient="portrait" w:w="11906"/>
      <w:pgMar w:top="1440" w:right="1440" w:bottom="1440" w:left="1440" w:header="709" w:footer="709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Helvetica Neue">
    <w:panose1 w:val="05040102010807070707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2B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right"/>
      <w:rPr>
        <w:rFonts w:ascii="Helvetica Neue" w:hAnsi="Helvetica Neue" w:eastAsia="Helvetica Neue" w:cs="Helvetica Neu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Helvetica Neue" w:hAnsi="Helvetica Neue" w:eastAsia="Helvetica Neue" w:cs="Helvetica Neu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fldChar w:fldCharType="begin"/>
      <w:instrText xml:space="preserve">PAGE</w:instrText>
      <w:fldChar w:fldCharType="separate"/>
      <w:fldChar w:fldCharType="end"/>
    </w:r>
    <w:r>
      <w:rPr>
        <w:rtl w:val="0"/>
      </w:rPr>
    </w:r>
    <w:r>
      <w:rPr>
        <w:rFonts w:ascii="Helvetica Neue" w:hAnsi="Helvetica Neue" w:eastAsia="Helvetica Neue" w:cs="Helvetica Neu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 w14:paraId="0000002C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360" w:firstLine="0" w:left="0"/>
      <w:jc w:val="center"/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r>
  </w:p>
  <w:p w14:paraId="0000002D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center"/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pP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  <w:rtl w:val="0"/>
      </w:rPr>
      <w:t xml:space="preserve">Universidade Federal do Pará – Cidade Universitária Prof. José da Silveira Netto</w:t>
    </w: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r>
  </w:p>
  <w:p w14:paraId="0000002E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center"/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pP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  <w:rtl w:val="0"/>
      </w:rPr>
      <w:t xml:space="preserve">Núcleo de Inovação e Tecnologias Aplicadas a Ensino e Extensão</w:t>
    </w: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r>
  </w:p>
  <w:p w14:paraId="0000002F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center"/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pP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  <w:rtl w:val="0"/>
      </w:rPr>
      <w:t xml:space="preserve">Programa de Pós-Graduação Criatividade e Inovação em Metodologias de Ensino Superior</w:t>
    </w: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r>
  </w:p>
  <w:p w14:paraId="00000030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center"/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pP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  <w:rtl w:val="0"/>
      </w:rPr>
      <w:t xml:space="preserve">Telefones: 3201-8698 | Site: </w:t>
    </w:r>
    <w:hyperlink r:id="rId1" w:tooltip="http://www.ppgcimes.propesp.ufpa.br" w:history="1">
      <w:r>
        <w:rPr>
          <w:rFonts w:ascii="Helvetica Neue" w:hAnsi="Helvetica Neue" w:eastAsia="Helvetica Neue" w:cs="Helvetica Neue"/>
          <w:b w:val="0"/>
          <w:bCs w:val="0"/>
          <w:i/>
          <w:iCs/>
          <w:smallCaps w:val="0"/>
          <w:strike w:val="0"/>
          <w:color w:val="0563c1"/>
          <w:sz w:val="16"/>
          <w:szCs w:val="16"/>
          <w:u w:val="single"/>
          <w:shd w:val="clear" w:color="auto" w:fill="auto"/>
          <w:vertAlign w:val="baseline"/>
          <w:rtl w:val="0"/>
        </w:rPr>
        <w:t xml:space="preserve">www.ppgcimes.propesp.ufpa.br</w:t>
      </w:r>
    </w:hyperlink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  <w:rtl w:val="0"/>
      </w:rPr>
      <w:t xml:space="preserve"> | E-mail: </w:t>
    </w:r>
    <w:hyperlink r:id="rId2" w:tooltip="mailto:ppgcimes.ufpa@gmail.com" w:history="1">
      <w:r>
        <w:rPr>
          <w:rFonts w:ascii="Helvetica Neue" w:hAnsi="Helvetica Neue" w:eastAsia="Helvetica Neue" w:cs="Helvetica Neue"/>
          <w:b w:val="0"/>
          <w:bCs w:val="0"/>
          <w:i/>
          <w:iCs/>
          <w:smallCaps w:val="0"/>
          <w:strike w:val="0"/>
          <w:color w:val="0563c1"/>
          <w:sz w:val="16"/>
          <w:szCs w:val="16"/>
          <w:u w:val="single"/>
          <w:shd w:val="clear" w:color="auto" w:fill="auto"/>
          <w:vertAlign w:val="baseline"/>
          <w:rtl w:val="0"/>
        </w:rPr>
        <w:t xml:space="preserve">ppgcimes.ufpa@gmail.com</w:t>
      </w:r>
    </w:hyperlink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  <w:rtl w:val="0"/>
      </w:rPr>
      <w:t xml:space="preserve"> </w:t>
    </w:r>
    <w:r>
      <w:rPr>
        <w:rFonts w:ascii="Helvetica Neue" w:hAnsi="Helvetica Neue" w:eastAsia="Helvetica Neue" w:cs="Helvetica Neue"/>
        <w:b w:val="0"/>
        <w:bCs w:val="0"/>
        <w:i/>
        <w:iCs/>
        <w:smallCaps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29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righ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fldChar w:fldCharType="begin"/>
      <w:instrText xml:space="preserve">PAGE</w:instrText>
      <w:fldChar w:fldCharType="separate"/>
      <w:fldChar w:fldCharType="end"/>
    </w:r>
    <w:r>
      <w:rPr>
        <w:rtl w:val="0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 w14:paraId="0000002A"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360" w:firstLine="0" w:left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  <w:footnote w:id="2">
    <w:p w14:paraId="0000001C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pPr>
      <w:r>
        <w:rPr>
          <w:vertAlign w:val="superscript"/>
        </w:rPr>
        <w:footnoteRef/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 Para preenchimento deste documento, recomenda-se a leitura atenta da Resolução PPGCIMES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vertAlign w:val="baseline"/>
          <w:rtl w:val="0"/>
        </w:rPr>
        <w:t xml:space="preserve">n. 01, de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vertAlign w:val="baseline"/>
          <w:rtl w:val="0"/>
          <w:lang w:val="pt-BR"/>
        </w:rPr>
        <w:t xml:space="preserve">26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vertAlign w:val="baseline"/>
          <w:rtl w:val="0"/>
        </w:rPr>
        <w:t xml:space="preserve"> de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vertAlign w:val="baseline"/>
          <w:rtl w:val="0"/>
          <w:lang w:val="pt-BR"/>
        </w:rPr>
        <w:t xml:space="preserve">agosto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vertAlign w:val="baseline"/>
          <w:rtl w:val="0"/>
        </w:rPr>
        <w:t xml:space="preserve"> de 202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vertAlign w:val="baseline"/>
          <w:rtl w:val="0"/>
          <w:lang w:val="pt-BR"/>
        </w:rPr>
        <w:t xml:space="preserve">6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</w:rPr>
        <w:t xml:space="preserve">, disponível na Aba “Documentos” do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</w:rPr>
        <w:t xml:space="preserve"> site do PPGCIMES.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</w:rPr>
        <w:t xml:space="preserve">Destaca-se que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</w:rPr>
        <w:t xml:space="preserve"> segundo a referida resolução, este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  <w:lang w:val="pt-BR"/>
        </w:rPr>
        <w:t xml:space="preserve">Plano de Trabalho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none"/>
          <w:u w:val="none"/>
          <w:shd w:val="clear" w:color="auto" w:fill="auto"/>
          <w:vertAlign w:val="baseline"/>
          <w:rtl w:val="0"/>
        </w:rPr>
        <w:t xml:space="preserve"> deve ser enviado à Coordenação do PPGCIMES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  no máximo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val="clear" w:color="auto" w:fill="auto"/>
          <w:vertAlign w:val="baseline"/>
          <w:rtl w:val="0"/>
        </w:rPr>
        <w:t xml:space="preserve">até o final do 3º. (terceiro) semestre letivo do Curso no caso do curso de Mestrado Profissional e no máximo até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val="clear" w:color="auto" w:fill="auto"/>
          <w:vertAlign w:val="baseline"/>
          <w:rtl w:val="0"/>
        </w:rPr>
        <w:t xml:space="preserve">o final do </w:t>
      </w:r>
      <w:r>
        <w:rPr>
          <w:rFonts w:ascii="Helvetica Neue" w:hAnsi="Helvetica Neue" w:eastAsia="Helvetica Neue" w:cs="Helvetica Neue"/>
          <w:sz w:val="20"/>
          <w:szCs w:val="20"/>
          <w:rtl w:val="0"/>
        </w:rPr>
        <w:t xml:space="preserve">7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val="clear" w:color="auto" w:fill="auto"/>
          <w:vertAlign w:val="baseline"/>
          <w:rtl w:val="0"/>
        </w:rPr>
        <w:t xml:space="preserve">º. (</w:t>
      </w:r>
      <w:r>
        <w:rPr>
          <w:rFonts w:ascii="Helvetica Neue" w:hAnsi="Helvetica Neue" w:eastAsia="Helvetica Neue" w:cs="Helvetica Neue"/>
          <w:sz w:val="20"/>
          <w:szCs w:val="20"/>
          <w:rtl w:val="0"/>
        </w:rPr>
        <w:t xml:space="preserve">sétimo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val="clear" w:color="auto" w:fill="auto"/>
          <w:vertAlign w:val="baseline"/>
          <w:rtl w:val="0"/>
        </w:rPr>
        <w:t xml:space="preserve">) semestre letivo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val="clear" w:color="auto" w:fill="auto"/>
          <w:vertAlign w:val="baseline"/>
          <w:rtl w:val="0"/>
          <w:lang w:val="pt-BR"/>
        </w:rPr>
        <w:t xml:space="preserve">.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r>
    </w:p>
  </w:footnote>
  <w:footnote w:id="3">
    <w:p w14:paraId="0000001D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pPr>
      <w:r>
        <w:rPr>
          <w:vertAlign w:val="superscript"/>
        </w:rPr>
        <w:footnoteRef/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 Inserir nome do Curso/Faculdade/Instituto/Departamento/Setor e Instituição e/ou Entidade em que o Estágio foi realizado.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r>
    </w:p>
  </w:footnote>
  <w:footnote w:id="4">
    <w:p w14:paraId="0000001E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pPr>
      <w:r>
        <w:rPr>
          <w:vertAlign w:val="superscript"/>
        </w:rPr>
        <w:footnoteRef/>
      </w: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É possível haver mais de um(a) supervisor(a) para o Estágio Supervisionado no mesmo local, podendo ser o(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a) próprio(a) docente orientador(a), o(a) coordenador(a) ou outro(a) profissional, a depender do contexto de realização das atividades. Havendo mais de um(a) supervisor(a), o(a) discente deverá replicar o campo para preenchimento dos dados correspondentes.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r>
    </w:p>
  </w:footnote>
  <w:footnote w:id="5">
    <w:p w14:paraId="0000001F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pPr>
      <w:r>
        <w:rPr>
          <w:vertAlign w:val="superscript"/>
        </w:rPr>
        <w:footnoteRef/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 Caso haja mais de um período,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  <w:lang w:val="pt-BR"/>
        </w:rPr>
        <w:t xml:space="preserve">o discente deverá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descrever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  <w:lang w:val="pt-BR"/>
        </w:rPr>
        <w:t xml:space="preserve">cada um deles</w:t>
      </w:r>
      <w:r/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.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r>
    </w:p>
  </w:footnote>
  <w:footnote w:id="6">
    <w:p w14:paraId="00000020">
      <w:pPr>
        <w:pBdr/>
        <w:spacing w:after="0" w:line="240" w:lineRule="auto"/>
        <w:ind/>
        <w:jc w:val="both"/>
        <w:rPr>
          <w:rFonts w:ascii="Helvetica Neue" w:hAnsi="Helvetica Neue" w:eastAsia="Helvetica Neue" w:cs="Helvetica Neue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Helvetica Neue" w:hAnsi="Helvetica Neue" w:eastAsia="Helvetica Neue" w:cs="Helvetica Neue"/>
          <w:sz w:val="20"/>
          <w:szCs w:val="20"/>
          <w:rtl w:val="0"/>
        </w:rPr>
        <w:t xml:space="preserve"> </w:t>
      </w:r>
      <w:r>
        <w:rPr>
          <w:rFonts w:ascii="Helvetica Neue" w:hAnsi="Helvetica Neue" w:eastAsia="Helvetica Neue" w:cs="Helvetica Neue"/>
          <w:sz w:val="18"/>
          <w:szCs w:val="18"/>
          <w:rtl w:val="0"/>
        </w:rPr>
        <w:t xml:space="preserve">Em caso de o Estágio Supervisionado ser realizado em um componente curricular de graduação ou pós-graduação, anexar o plano de ensino do referido componente curricular ao final desde Plano.</w:t>
      </w:r>
      <w:r>
        <w:rPr>
          <w:rFonts w:ascii="Helvetica Neue" w:hAnsi="Helvetica Neue" w:eastAsia="Helvetica Neue" w:cs="Helvetica Neue"/>
          <w:sz w:val="18"/>
          <w:szCs w:val="18"/>
        </w:rPr>
      </w:r>
    </w:p>
  </w:footnote>
  <w:footnote w:id="7">
    <w:p w14:paraId="00000021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202124"/>
          <w:sz w:val="18"/>
          <w:szCs w:val="18"/>
          <w:highlight w:val="white"/>
          <w:u w:val="none"/>
          <w:vertAlign w:val="baseline"/>
        </w:rPr>
      </w:pPr>
      <w:r>
        <w:rPr>
          <w:vertAlign w:val="superscript"/>
        </w:rPr>
        <w:footnoteRef/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202124"/>
          <w:sz w:val="18"/>
          <w:szCs w:val="18"/>
          <w:highlight w:val="white"/>
          <w:u w:val="none"/>
          <w:vertAlign w:val="baseline"/>
          <w:rtl w:val="0"/>
        </w:rPr>
        <w:t xml:space="preserve">Em caso de haver mais de um(a) supervisor(a) para o Estágio Supervisionado e Prática Profissional, replicar o campo para assinatura.</w:t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202124"/>
          <w:sz w:val="18"/>
          <w:szCs w:val="18"/>
          <w:highlight w:val="white"/>
          <w:u w:val="none"/>
          <w:vertAlign w:val="baseline"/>
        </w:rPr>
      </w:r>
    </w:p>
    <w:p w14:paraId="00000022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Helvetica Neue" w:hAnsi="Helvetica Neue" w:eastAsia="Helvetica Neue" w:cs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val="clear" w:color="auto" w:fill="auto"/>
          <w:vertAlign w:val="baseline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23">
    <w:pPr>
      <w:pBdr/>
      <w:spacing w:after="0" w:line="240" w:lineRule="auto"/>
      <w:ind w:firstLine="0" w:left="-709"/>
      <w:rPr>
        <w:rFonts w:ascii="Helvetica Neue" w:hAnsi="Helvetica Neue" w:eastAsia="Helvetica Neue" w:cs="Helvetica Neue"/>
        <w:sz w:val="18"/>
        <w:szCs w:val="18"/>
      </w:rPr>
    </w:pPr>
    <w:r>
      <w:rPr>
        <w:rFonts w:ascii="Helvetica Neue" w:hAnsi="Helvetica Neue" w:eastAsia="Helvetica Neue" w:cs="Helvetica Neue"/>
        <w:sz w:val="18"/>
        <w:szCs w:val="18"/>
        <w:rtl w:val="0"/>
      </w:rPr>
      <w:t xml:space="preserve">SERVIÇO PÚBLICO FEDERAL</w: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4624705</wp:posOffset>
              </wp:positionH>
              <wp:positionV relativeFrom="paragraph">
                <wp:posOffset>-19684</wp:posOffset>
              </wp:positionV>
              <wp:extent cx="1576070" cy="678180"/>
              <wp:effectExtent l="0" t="0" r="0" b="0"/>
              <wp:wrapSquare wrapText="bothSides"/>
              <wp:docPr id="1" name="image1.png" descr="Logos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descr="Logos"/>
                      <pic:cNvPicPr/>
                      <pic:nvPr/>
                    </pic:nvPicPr>
                    <pic:blipFill rotWithShape="1"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1576069" cy="67818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0;o:allowoverlap:true;o:allowincell:true;mso-position-horizontal-relative:text;margin-left:364.15pt;mso-position-horizontal:absolute;mso-position-vertical-relative:text;margin-top:-1.55pt;mso-position-vertical:absolute;width:124.10pt;height:53.40pt;mso-wrap-distance-left:9.00pt;mso-wrap-distance-top:0.00pt;mso-wrap-distance-right:9.00pt;mso-wrap-distance-bottom:0.00pt;z-index:1;">
              <w10:wrap type="square"/>
              <v:imagedata r:id="rId1" o:title="" croptop="0f" cropleft="0f" cropbottom="0f" cropright="0f"/>
              <o:lock v:ext="edit" rotation="t"/>
            </v:shape>
          </w:pict>
        </mc:Fallback>
      </mc:AlternateContent>
    </w:r>
    <w:r>
      <w:rPr>
        <w:rFonts w:ascii="Helvetica Neue" w:hAnsi="Helvetica Neue" w:eastAsia="Helvetica Neue" w:cs="Helvetica Neue"/>
        <w:sz w:val="18"/>
        <w:szCs w:val="18"/>
      </w:rPr>
    </w:r>
  </w:p>
  <w:p w14:paraId="00000024">
    <w:pPr>
      <w:pBdr/>
      <w:spacing w:after="0" w:line="240" w:lineRule="auto"/>
      <w:ind w:firstLine="0" w:left="-709"/>
      <w:rPr>
        <w:rFonts w:ascii="Helvetica Neue" w:hAnsi="Helvetica Neue" w:eastAsia="Helvetica Neue" w:cs="Helvetica Neue"/>
        <w:sz w:val="18"/>
        <w:szCs w:val="18"/>
      </w:rPr>
    </w:pPr>
    <w:r>
      <w:rPr>
        <w:rFonts w:ascii="Helvetica Neue" w:hAnsi="Helvetica Neue" w:eastAsia="Helvetica Neue" w:cs="Helvetica Neue"/>
        <w:sz w:val="18"/>
        <w:szCs w:val="18"/>
        <w:rtl w:val="0"/>
      </w:rPr>
      <w:t xml:space="preserve">UNIVERSIDADE FEDERAL DO PARÁ</w:t>
    </w:r>
    <w:r>
      <w:rPr>
        <w:rFonts w:ascii="Helvetica Neue" w:hAnsi="Helvetica Neue" w:eastAsia="Helvetica Neue" w:cs="Helvetica Neue"/>
        <w:sz w:val="18"/>
        <w:szCs w:val="18"/>
      </w:rPr>
    </w:r>
  </w:p>
  <w:p w14:paraId="00000025">
    <w:pPr>
      <w:pBdr/>
      <w:spacing w:after="0" w:line="240" w:lineRule="auto"/>
      <w:ind w:firstLine="0" w:left="-709"/>
      <w:rPr>
        <w:rFonts w:ascii="Helvetica Neue" w:hAnsi="Helvetica Neue" w:eastAsia="Helvetica Neue" w:cs="Helvetica Neue"/>
        <w:sz w:val="18"/>
        <w:szCs w:val="18"/>
      </w:rPr>
    </w:pPr>
    <w:r>
      <w:rPr>
        <w:rFonts w:ascii="Helvetica Neue" w:hAnsi="Helvetica Neue" w:eastAsia="Helvetica Neue" w:cs="Helvetica Neue"/>
        <w:sz w:val="18"/>
        <w:szCs w:val="18"/>
        <w:rtl w:val="0"/>
      </w:rPr>
      <w:t xml:space="preserve">NÚCLEO DE INOVAÇÃO E TECNOLOGIAS APLICADAS A ENSINO E EXTENSÃO</w:t>
    </w:r>
    <w:r>
      <w:rPr>
        <w:rFonts w:ascii="Helvetica Neue" w:hAnsi="Helvetica Neue" w:eastAsia="Helvetica Neue" w:cs="Helvetica Neue"/>
        <w:sz w:val="18"/>
        <w:szCs w:val="18"/>
      </w:rPr>
    </w:r>
  </w:p>
  <w:p w14:paraId="00000026">
    <w:pPr>
      <w:pBdr/>
      <w:spacing w:after="0" w:line="240" w:lineRule="auto"/>
      <w:ind w:firstLine="0" w:left="-709"/>
      <w:rPr>
        <w:rFonts w:ascii="Helvetica Neue" w:hAnsi="Helvetica Neue" w:eastAsia="Helvetica Neue" w:cs="Helvetica Neue"/>
        <w:sz w:val="18"/>
        <w:szCs w:val="18"/>
      </w:rPr>
    </w:pPr>
    <w:r>
      <w:rPr>
        <w:rFonts w:ascii="Helvetica Neue" w:hAnsi="Helvetica Neue" w:eastAsia="Helvetica Neue" w:cs="Helvetica Neue"/>
        <w:sz w:val="18"/>
        <w:szCs w:val="18"/>
        <w:rtl w:val="0"/>
      </w:rPr>
      <w:t xml:space="preserve">PROGRAMA DE PÓS-GRADUAÇÃO CRIATIVIDADE E INOVAÇÃO </w:t>
    </w:r>
    <w:r>
      <w:rPr>
        <w:rFonts w:ascii="Helvetica Neue" w:hAnsi="Helvetica Neue" w:eastAsia="Helvetica Neue" w:cs="Helvetica Neue"/>
        <w:sz w:val="18"/>
        <w:szCs w:val="18"/>
      </w:rPr>
    </w:r>
  </w:p>
  <w:p w14:paraId="00000027">
    <w:pPr>
      <w:pBdr/>
      <w:spacing w:after="0" w:line="240" w:lineRule="auto"/>
      <w:ind w:firstLine="0" w:left="-709"/>
      <w:rPr>
        <w:rFonts w:ascii="Helvetica Neue" w:hAnsi="Helvetica Neue" w:eastAsia="Helvetica Neue" w:cs="Helvetica Neue"/>
        <w:sz w:val="18"/>
        <w:szCs w:val="18"/>
      </w:rPr>
    </w:pPr>
    <w:r>
      <w:rPr>
        <w:rFonts w:ascii="Helvetica Neue" w:hAnsi="Helvetica Neue" w:eastAsia="Helvetica Neue" w:cs="Helvetica Neue"/>
        <w:sz w:val="18"/>
        <w:szCs w:val="18"/>
        <w:rtl w:val="0"/>
      </w:rPr>
      <w:t xml:space="preserve">EM METODOLOGIAS DE ENSINO SUPERIOR  </w:t>
    </w:r>
    <w:r>
      <w:rPr>
        <w:rFonts w:ascii="Helvetica Neue" w:hAnsi="Helvetica Neue" w:eastAsia="Helvetica Neue" w:cs="Helvetica Neue"/>
        <w:sz w:val="18"/>
        <w:szCs w:val="18"/>
      </w:rPr>
    </w:r>
  </w:p>
  <w:p w14:paraId="00000028">
    <w:pPr>
      <w:pBdr/>
      <w:spacing w:after="0" w:line="240" w:lineRule="auto"/>
      <w:ind/>
      <w:jc w:val="center"/>
      <w:rPr/>
    </w:pPr>
    <w:r>
      <w:rPr>
        <w:rtl w:val="0"/>
      </w:rPr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828"/>
    <w:next w:val="82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8"/>
    <w:next w:val="82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8"/>
    <w:next w:val="82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36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3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3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3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836"/>
    <w:link w:val="83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836"/>
    <w:link w:val="8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8"/>
    <w:next w:val="82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3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8"/>
    <w:next w:val="82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3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36"/>
    <w:link w:val="839"/>
    <w:uiPriority w:val="99"/>
    <w:pPr>
      <w:pBdr/>
      <w:spacing/>
      <w:ind/>
    </w:pPr>
  </w:style>
  <w:style w:type="character" w:styleId="179">
    <w:name w:val="Footer Char"/>
    <w:basedOn w:val="836"/>
    <w:link w:val="841"/>
    <w:uiPriority w:val="99"/>
    <w:pPr>
      <w:pBdr/>
      <w:spacing/>
      <w:ind/>
    </w:pPr>
  </w:style>
  <w:style w:type="paragraph" w:styleId="180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836"/>
    <w:link w:val="847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82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3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28"/>
    <w:next w:val="828"/>
    <w:uiPriority w:val="39"/>
    <w:unhideWhenUsed/>
    <w:pPr>
      <w:pBdr/>
      <w:spacing w:after="100"/>
      <w:ind/>
    </w:pPr>
  </w:style>
  <w:style w:type="paragraph" w:styleId="190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191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192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193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194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195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196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197">
    <w:name w:val="toc 9"/>
    <w:basedOn w:val="828"/>
    <w:next w:val="82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table" w:styleId="827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 w:default="1">
    <w:name w:val="Normal"/>
    <w:pPr>
      <w:pBdr/>
      <w:spacing/>
      <w:ind/>
    </w:pPr>
  </w:style>
  <w:style w:type="paragraph" w:styleId="829">
    <w:name w:val="Heading 1"/>
    <w:basedOn w:val="828"/>
    <w:next w:val="828"/>
    <w:pPr>
      <w:keepNext w:val="true"/>
      <w:pBdr/>
      <w:spacing w:after="80" w:before="80" w:line="240" w:lineRule="auto"/>
      <w:ind/>
      <w:jc w:val="center"/>
    </w:pPr>
    <w:rPr>
      <w:rFonts w:ascii="Arial" w:hAnsi="Arial" w:eastAsia="Arial" w:cs="Arial"/>
      <w:b/>
      <w:bCs/>
      <w:sz w:val="24"/>
      <w:szCs w:val="24"/>
    </w:rPr>
  </w:style>
  <w:style w:type="paragraph" w:styleId="830">
    <w:name w:val="Heading 2"/>
    <w:basedOn w:val="828"/>
    <w:next w:val="828"/>
    <w:pPr>
      <w:keepNext w:val="true"/>
      <w:keepLines w:val="true"/>
      <w:pageBreakBefore w:val="false"/>
      <w:pBdr/>
      <w:spacing w:after="80" w:before="360"/>
      <w:ind/>
    </w:pPr>
    <w:rPr>
      <w:b/>
      <w:bCs/>
      <w:sz w:val="36"/>
      <w:szCs w:val="36"/>
    </w:rPr>
  </w:style>
  <w:style w:type="paragraph" w:styleId="831">
    <w:name w:val="Heading 3"/>
    <w:basedOn w:val="828"/>
    <w:next w:val="828"/>
    <w:pPr>
      <w:keepNext w:val="true"/>
      <w:keepLines w:val="true"/>
      <w:pageBreakBefore w:val="false"/>
      <w:pBdr/>
      <w:spacing w:after="80" w:before="280"/>
      <w:ind/>
    </w:pPr>
    <w:rPr>
      <w:b/>
      <w:bCs/>
      <w:sz w:val="28"/>
      <w:szCs w:val="28"/>
    </w:rPr>
  </w:style>
  <w:style w:type="paragraph" w:styleId="832">
    <w:name w:val="Heading 4"/>
    <w:basedOn w:val="828"/>
    <w:next w:val="828"/>
    <w:pPr>
      <w:keepNext w:val="true"/>
      <w:keepLines w:val="true"/>
      <w:pageBreakBefore w:val="false"/>
      <w:pBdr/>
      <w:spacing w:after="40" w:before="240"/>
      <w:ind/>
    </w:pPr>
    <w:rPr>
      <w:b/>
      <w:bCs/>
      <w:sz w:val="24"/>
      <w:szCs w:val="24"/>
    </w:rPr>
  </w:style>
  <w:style w:type="paragraph" w:styleId="833">
    <w:name w:val="Heading 5"/>
    <w:basedOn w:val="828"/>
    <w:next w:val="828"/>
    <w:pPr>
      <w:keepNext w:val="true"/>
      <w:keepLines w:val="true"/>
      <w:pageBreakBefore w:val="false"/>
      <w:pBdr/>
      <w:spacing w:after="40" w:before="220"/>
      <w:ind/>
    </w:pPr>
    <w:rPr>
      <w:b/>
      <w:bCs/>
      <w:sz w:val="22"/>
      <w:szCs w:val="22"/>
    </w:rPr>
  </w:style>
  <w:style w:type="paragraph" w:styleId="834">
    <w:name w:val="Heading 6"/>
    <w:basedOn w:val="828"/>
    <w:next w:val="828"/>
    <w:pPr>
      <w:keepNext w:val="true"/>
      <w:keepLines w:val="true"/>
      <w:pageBreakBefore w:val="false"/>
      <w:pBdr/>
      <w:spacing w:after="40" w:before="200"/>
      <w:ind/>
    </w:pPr>
    <w:rPr>
      <w:b/>
      <w:bCs/>
      <w:sz w:val="20"/>
      <w:szCs w:val="20"/>
    </w:rPr>
  </w:style>
  <w:style w:type="paragraph" w:styleId="835">
    <w:name w:val="Title"/>
    <w:basedOn w:val="828"/>
    <w:next w:val="828"/>
    <w:pPr>
      <w:keepNext w:val="true"/>
      <w:keepLines w:val="true"/>
      <w:pageBreakBefore w:val="false"/>
      <w:pBdr/>
      <w:spacing w:after="120" w:before="480"/>
      <w:ind/>
    </w:pPr>
    <w:rPr>
      <w:b/>
      <w:bCs/>
      <w:sz w:val="72"/>
      <w:szCs w:val="72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table" w:styleId="83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paragraph" w:styleId="839">
    <w:name w:val="Header"/>
    <w:basedOn w:val="828"/>
    <w:link w:val="84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  <w:rPr>
      <w:rFonts w:eastAsiaTheme="minorHAnsi"/>
      <w:lang w:eastAsia="en-US"/>
    </w:rPr>
  </w:style>
  <w:style w:type="character" w:styleId="840" w:customStyle="1">
    <w:name w:val="Cabeçalho Char"/>
    <w:basedOn w:val="836"/>
    <w:link w:val="839"/>
    <w:uiPriority w:val="99"/>
    <w:pPr>
      <w:pBdr/>
      <w:spacing/>
      <w:ind/>
    </w:pPr>
  </w:style>
  <w:style w:type="paragraph" w:styleId="841">
    <w:name w:val="Footer"/>
    <w:basedOn w:val="828"/>
    <w:link w:val="842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  <w:rPr>
      <w:rFonts w:eastAsiaTheme="minorHAnsi"/>
      <w:lang w:eastAsia="en-US"/>
    </w:rPr>
  </w:style>
  <w:style w:type="character" w:styleId="842" w:customStyle="1">
    <w:name w:val="Rodapé Char"/>
    <w:basedOn w:val="836"/>
    <w:link w:val="841"/>
    <w:pPr>
      <w:pBdr/>
      <w:spacing/>
      <w:ind/>
    </w:pPr>
  </w:style>
  <w:style w:type="table" w:styleId="843">
    <w:name w:val="Table Grid"/>
    <w:basedOn w:val="837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4" w:customStyle="1">
    <w:name w:val="Título 1 Char"/>
    <w:basedOn w:val="836"/>
    <w:pPr>
      <w:pBdr/>
      <w:spacing/>
      <w:ind/>
    </w:pPr>
    <w:rPr>
      <w:rFonts w:ascii="Arial" w:hAnsi="Arial" w:eastAsia="Times New Roman" w:cs="Arial"/>
      <w:b/>
      <w:sz w:val="24"/>
      <w:szCs w:val="24"/>
      <w:lang w:eastAsia="pt-BR"/>
    </w:rPr>
  </w:style>
  <w:style w:type="paragraph" w:styleId="845">
    <w:name w:val="Body Text"/>
    <w:basedOn w:val="828"/>
    <w:link w:val="846"/>
    <w:pPr>
      <w:pBdr/>
      <w:spacing w:after="0" w:line="360" w:lineRule="auto"/>
      <w:ind/>
    </w:pPr>
    <w:rPr>
      <w:rFonts w:ascii="Times New Roman" w:hAnsi="Times New Roman" w:eastAsia="Times New Roman" w:cs="Times New Roman"/>
      <w:sz w:val="24"/>
      <w:szCs w:val="20"/>
    </w:rPr>
  </w:style>
  <w:style w:type="character" w:styleId="846" w:customStyle="1">
    <w:name w:val="Corpo de texto Char"/>
    <w:basedOn w:val="836"/>
    <w:link w:val="845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847">
    <w:name w:val="footnote text"/>
    <w:basedOn w:val="828"/>
    <w:link w:val="848"/>
    <w:uiPriority w:val="99"/>
    <w:unhideWhenUsed/>
    <w:pPr>
      <w:pBdr/>
      <w:spacing/>
      <w:ind/>
    </w:pPr>
    <w:rPr>
      <w:rFonts w:ascii="Calibri" w:hAnsi="Calibri" w:eastAsia="Times New Roman" w:cs="Times New Roman"/>
      <w:sz w:val="20"/>
      <w:szCs w:val="20"/>
    </w:rPr>
  </w:style>
  <w:style w:type="character" w:styleId="848" w:customStyle="1">
    <w:name w:val="Texto de nota de rodapé Char"/>
    <w:basedOn w:val="836"/>
    <w:link w:val="847"/>
    <w:uiPriority w:val="99"/>
    <w:pPr>
      <w:pBdr/>
      <w:spacing/>
      <w:ind/>
    </w:pPr>
    <w:rPr>
      <w:rFonts w:ascii="Calibri" w:hAnsi="Calibri" w:eastAsia="Times New Roman" w:cs="Times New Roman"/>
      <w:sz w:val="20"/>
      <w:szCs w:val="20"/>
      <w:lang w:eastAsia="pt-BR"/>
    </w:rPr>
  </w:style>
  <w:style w:type="character" w:styleId="849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850">
    <w:name w:val="annotation reference"/>
    <w:basedOn w:val="83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51">
    <w:name w:val="annotation text"/>
    <w:basedOn w:val="828"/>
    <w:link w:val="852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52" w:customStyle="1">
    <w:name w:val="Texto de comentário Char"/>
    <w:basedOn w:val="836"/>
    <w:link w:val="851"/>
    <w:uiPriority w:val="99"/>
    <w:semiHidden/>
    <w:pPr>
      <w:pBdr/>
      <w:spacing/>
      <w:ind/>
    </w:pPr>
    <w:rPr>
      <w:rFonts w:eastAsiaTheme="minorEastAsia"/>
      <w:sz w:val="20"/>
      <w:szCs w:val="20"/>
      <w:lang w:eastAsia="pt-BR"/>
    </w:rPr>
  </w:style>
  <w:style w:type="paragraph" w:styleId="853">
    <w:name w:val="annotation subject"/>
    <w:basedOn w:val="851"/>
    <w:next w:val="851"/>
    <w:link w:val="854"/>
    <w:uiPriority w:val="99"/>
    <w:semiHidden/>
    <w:unhideWhenUsed/>
    <w:pPr>
      <w:pBdr/>
      <w:spacing/>
      <w:ind/>
    </w:pPr>
    <w:rPr>
      <w:b/>
      <w:bCs/>
    </w:rPr>
  </w:style>
  <w:style w:type="character" w:styleId="854" w:customStyle="1">
    <w:name w:val="Assunto do comentário Char"/>
    <w:basedOn w:val="852"/>
    <w:link w:val="853"/>
    <w:uiPriority w:val="99"/>
    <w:semiHidden/>
    <w:pPr>
      <w:pBdr/>
      <w:spacing/>
      <w:ind/>
    </w:pPr>
    <w:rPr>
      <w:rFonts w:eastAsiaTheme="minorEastAsia"/>
      <w:b/>
      <w:bCs/>
      <w:sz w:val="20"/>
      <w:szCs w:val="20"/>
      <w:lang w:eastAsia="pt-BR"/>
    </w:rPr>
  </w:style>
  <w:style w:type="paragraph" w:styleId="855">
    <w:name w:val="Revision"/>
    <w:hidden/>
    <w:uiPriority w:val="99"/>
    <w:semiHidden/>
    <w:pPr>
      <w:pBdr/>
      <w:spacing w:after="0" w:line="240" w:lineRule="auto"/>
      <w:ind/>
    </w:pPr>
    <w:rPr>
      <w:rFonts w:eastAsiaTheme="minorEastAsia"/>
      <w:lang w:eastAsia="pt-BR"/>
    </w:rPr>
  </w:style>
  <w:style w:type="paragraph" w:styleId="856">
    <w:name w:val="Balloon Text"/>
    <w:basedOn w:val="828"/>
    <w:link w:val="857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857" w:customStyle="1">
    <w:name w:val="Texto de balão Char"/>
    <w:basedOn w:val="836"/>
    <w:link w:val="856"/>
    <w:uiPriority w:val="99"/>
    <w:semiHidden/>
    <w:pPr>
      <w:pBdr/>
      <w:spacing/>
      <w:ind/>
    </w:pPr>
    <w:rPr>
      <w:rFonts w:ascii="Segoe UI" w:hAnsi="Segoe UI" w:cs="Segoe UI" w:eastAsiaTheme="minorEastAsia"/>
      <w:sz w:val="18"/>
      <w:szCs w:val="18"/>
      <w:lang w:eastAsia="pt-BR"/>
    </w:rPr>
  </w:style>
  <w:style w:type="character" w:styleId="858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859" w:customStyle="1">
    <w:name w:val="Default"/>
    <w:pPr>
      <w:pBdr/>
      <w:spacing w:after="0" w:line="240" w:lineRule="auto"/>
      <w:ind/>
    </w:pPr>
    <w:rPr>
      <w:rFonts w:ascii="Arial" w:hAnsi="Arial" w:cs="Arial"/>
      <w:color w:val="000000"/>
      <w:sz w:val="24"/>
      <w:szCs w:val="24"/>
    </w:rPr>
  </w:style>
  <w:style w:type="character" w:styleId="860">
    <w:name w:val="page number"/>
    <w:basedOn w:val="836"/>
    <w:uiPriority w:val="99"/>
    <w:semiHidden/>
    <w:unhideWhenUsed/>
    <w:pPr>
      <w:pBdr/>
      <w:spacing/>
      <w:ind/>
    </w:pPr>
  </w:style>
  <w:style w:type="paragraph" w:styleId="861">
    <w:name w:val="Subtitle"/>
    <w:basedOn w:val="828"/>
    <w:next w:val="828"/>
    <w:pPr>
      <w:keepNext w:val="true"/>
      <w:keepLines w:val="true"/>
      <w:pageBreakBefore w:val="false"/>
      <w:pBdr/>
      <w:spacing w:after="80" w:before="360"/>
      <w:ind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ppgcimes.propesp.ufpa.br" TargetMode="External"/><Relationship Id="rId2" Type="http://schemas.openxmlformats.org/officeDocument/2006/relationships/hyperlink" Target="mailto:ppgcimes.ufpa@gmail.com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sRBwM9hBrkj225kXZ2Vbf86YQ==">CgMxLjA4AHIhMXdFSEdhZTF5aDVYNG5SOWNaa2ljNlYzcXlRSW40RF93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revision>1</cp:revision>
  <dcterms:created xsi:type="dcterms:W3CDTF">2026-06-01T18:22:00Z</dcterms:created>
  <dcterms:modified xsi:type="dcterms:W3CDTF">2026-09-09T14:10:14Z</dcterms:modified>
</cp:coreProperties>
</file>